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4B2" w:rsidRDefault="004754B2" w:rsidP="006505FB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4754B2" w:rsidRDefault="004754B2" w:rsidP="006505FB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4754B2" w:rsidRPr="00A52651" w:rsidRDefault="00A52651" w:rsidP="006505FB">
      <w:pPr>
        <w:spacing w:after="0" w:line="240" w:lineRule="auto"/>
        <w:jc w:val="center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 xml:space="preserve"> </w:t>
      </w:r>
    </w:p>
    <w:tbl>
      <w:tblPr>
        <w:tblW w:w="10908" w:type="dxa"/>
        <w:tblInd w:w="10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72"/>
        <w:gridCol w:w="236"/>
      </w:tblGrid>
      <w:tr w:rsidR="00A52651" w:rsidRPr="00D91C49" w:rsidTr="00A52651">
        <w:trPr>
          <w:trHeight w:val="1700"/>
        </w:trPr>
        <w:tc>
          <w:tcPr>
            <w:tcW w:w="10672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71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829"/>
              <w:gridCol w:w="4881"/>
              <w:gridCol w:w="6"/>
            </w:tblGrid>
            <w:tr w:rsidR="00A52651" w:rsidRPr="0070277E" w:rsidTr="00A52651">
              <w:trPr>
                <w:gridAfter w:val="1"/>
                <w:wAfter w:w="6" w:type="dxa"/>
                <w:trHeight w:val="2228"/>
              </w:trPr>
              <w:tc>
                <w:tcPr>
                  <w:tcW w:w="48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52651" w:rsidRPr="0070277E" w:rsidRDefault="00A52651" w:rsidP="00A5265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val="tt-RU"/>
                    </w:rPr>
                  </w:pPr>
                  <w:r w:rsidRPr="0070277E">
                    <w:rPr>
                      <w:rFonts w:ascii="Arial" w:hAnsi="Arial" w:cs="Arial"/>
                      <w:sz w:val="24"/>
                      <w:szCs w:val="24"/>
                      <w:lang w:val="tt-RU"/>
                    </w:rPr>
                    <w:t>РЕСПУБЛИКА ТАТАРСТАН</w:t>
                  </w:r>
                </w:p>
                <w:p w:rsidR="00A52651" w:rsidRPr="0070277E" w:rsidRDefault="00A52651" w:rsidP="00A5265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val="tt-RU"/>
                    </w:rPr>
                  </w:pPr>
                  <w:r w:rsidRPr="0070277E">
                    <w:rPr>
                      <w:rFonts w:ascii="Arial" w:hAnsi="Arial" w:cs="Arial"/>
                      <w:sz w:val="24"/>
                      <w:szCs w:val="24"/>
                      <w:lang w:val="tt-RU"/>
                    </w:rPr>
                    <w:t>Исполнительный комитет</w:t>
                  </w:r>
                </w:p>
                <w:p w:rsidR="00A52651" w:rsidRPr="0070277E" w:rsidRDefault="00A52651" w:rsidP="00A5265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val="tt-RU"/>
                    </w:rPr>
                  </w:pPr>
                  <w:r w:rsidRPr="0070277E">
                    <w:rPr>
                      <w:rFonts w:ascii="Arial" w:hAnsi="Arial" w:cs="Arial"/>
                      <w:sz w:val="24"/>
                      <w:szCs w:val="24"/>
                      <w:lang w:val="tt-RU"/>
                    </w:rPr>
                    <w:t>Майскогорского сельского поселения</w:t>
                  </w:r>
                </w:p>
                <w:p w:rsidR="00A52651" w:rsidRPr="0070277E" w:rsidRDefault="00A52651" w:rsidP="00A5265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val="tt-RU"/>
                    </w:rPr>
                  </w:pPr>
                  <w:r w:rsidRPr="0070277E">
                    <w:rPr>
                      <w:rFonts w:ascii="Arial" w:hAnsi="Arial" w:cs="Arial"/>
                      <w:sz w:val="24"/>
                      <w:szCs w:val="24"/>
                      <w:lang w:val="tt-RU"/>
                    </w:rPr>
                    <w:t>Нижнекамского муниципального района</w:t>
                  </w:r>
                </w:p>
                <w:p w:rsidR="00A52651" w:rsidRPr="0070277E" w:rsidRDefault="00A52651" w:rsidP="00A5265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val="tt-RU"/>
                    </w:rPr>
                  </w:pPr>
                </w:p>
                <w:p w:rsidR="00A52651" w:rsidRPr="0070277E" w:rsidRDefault="00A52651" w:rsidP="00A5265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val="tt-RU"/>
                    </w:rPr>
                  </w:pPr>
                  <w:r w:rsidRPr="0070277E">
                    <w:rPr>
                      <w:rFonts w:ascii="Arial" w:hAnsi="Arial" w:cs="Arial"/>
                      <w:sz w:val="24"/>
                      <w:szCs w:val="24"/>
                      <w:lang w:val="tt-RU"/>
                    </w:rPr>
                    <w:t xml:space="preserve">423565, Нижнекамский район, </w:t>
                  </w:r>
                </w:p>
                <w:p w:rsidR="00A52651" w:rsidRPr="0070277E" w:rsidRDefault="00A52651" w:rsidP="00A5265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val="tt-RU"/>
                    </w:rPr>
                  </w:pPr>
                  <w:r w:rsidRPr="0070277E">
                    <w:rPr>
                      <w:rFonts w:ascii="Arial" w:hAnsi="Arial" w:cs="Arial"/>
                      <w:sz w:val="24"/>
                      <w:szCs w:val="24"/>
                      <w:lang w:val="tt-RU"/>
                    </w:rPr>
                    <w:t>п. Трудовой, ул. Школьная, 11</w:t>
                  </w:r>
                </w:p>
                <w:p w:rsidR="00A52651" w:rsidRPr="0070277E" w:rsidRDefault="00A52651" w:rsidP="00A5265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val="tt-RU"/>
                    </w:rPr>
                  </w:pPr>
                </w:p>
              </w:tc>
              <w:tc>
                <w:tcPr>
                  <w:tcW w:w="48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52651" w:rsidRPr="0070277E" w:rsidRDefault="00A52651" w:rsidP="00A5265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val="tt-RU"/>
                    </w:rPr>
                  </w:pPr>
                  <w:r w:rsidRPr="0070277E">
                    <w:rPr>
                      <w:rFonts w:ascii="Arial" w:hAnsi="Arial" w:cs="Arial"/>
                      <w:sz w:val="24"/>
                      <w:szCs w:val="24"/>
                      <w:lang w:val="tt-RU"/>
                    </w:rPr>
                    <w:t xml:space="preserve">ТАТАРСТАН РЕСПУБЛИКАСЫ </w:t>
                  </w:r>
                </w:p>
                <w:p w:rsidR="00A52651" w:rsidRPr="0070277E" w:rsidRDefault="00A52651" w:rsidP="00A5265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val="tt-RU"/>
                    </w:rPr>
                  </w:pPr>
                  <w:r w:rsidRPr="0070277E">
                    <w:rPr>
                      <w:rFonts w:ascii="Arial" w:hAnsi="Arial" w:cs="Arial"/>
                      <w:sz w:val="24"/>
                      <w:szCs w:val="24"/>
                      <w:lang w:val="tt-RU"/>
                    </w:rPr>
                    <w:t>Түбән Кама муниципаль районы</w:t>
                  </w:r>
                </w:p>
                <w:p w:rsidR="00A52651" w:rsidRPr="0070277E" w:rsidRDefault="00A52651" w:rsidP="00A5265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val="tt-RU"/>
                    </w:rPr>
                  </w:pPr>
                  <w:r w:rsidRPr="0070277E">
                    <w:rPr>
                      <w:rFonts w:ascii="Arial" w:eastAsia="Calibri" w:hAnsi="Arial" w:cs="Arial"/>
                      <w:sz w:val="24"/>
                      <w:szCs w:val="24"/>
                    </w:rPr>
                    <w:t>Майская Горка</w:t>
                  </w:r>
                  <w:r w:rsidRPr="0070277E">
                    <w:rPr>
                      <w:rFonts w:ascii="Arial" w:hAnsi="Arial" w:cs="Arial"/>
                      <w:sz w:val="24"/>
                      <w:szCs w:val="24"/>
                      <w:lang w:val="tt-RU"/>
                    </w:rPr>
                    <w:t xml:space="preserve"> авыл жирлеге</w:t>
                  </w:r>
                </w:p>
                <w:p w:rsidR="00A52651" w:rsidRPr="0070277E" w:rsidRDefault="00A52651" w:rsidP="00A5265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val="tt-RU"/>
                    </w:rPr>
                  </w:pPr>
                  <w:r w:rsidRPr="0070277E">
                    <w:rPr>
                      <w:rFonts w:ascii="Arial" w:hAnsi="Arial" w:cs="Arial"/>
                      <w:sz w:val="24"/>
                      <w:szCs w:val="24"/>
                      <w:lang w:val="tt-RU"/>
                    </w:rPr>
                    <w:t>Башкарма комитеты</w:t>
                  </w:r>
                </w:p>
                <w:p w:rsidR="00A52651" w:rsidRPr="0070277E" w:rsidRDefault="00A52651" w:rsidP="00A5265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val="tt-RU"/>
                    </w:rPr>
                  </w:pPr>
                </w:p>
                <w:p w:rsidR="00A52651" w:rsidRPr="0070277E" w:rsidRDefault="00A52651" w:rsidP="00A5265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val="tt-RU"/>
                    </w:rPr>
                  </w:pPr>
                  <w:r w:rsidRPr="0070277E">
                    <w:rPr>
                      <w:rFonts w:ascii="Arial" w:hAnsi="Arial" w:cs="Arial"/>
                      <w:sz w:val="24"/>
                      <w:szCs w:val="24"/>
                      <w:lang w:val="tt-RU"/>
                    </w:rPr>
                    <w:t xml:space="preserve">423565, Түбән Кама  районы, </w:t>
                  </w:r>
                  <w:r w:rsidRPr="0070277E">
                    <w:rPr>
                      <w:rFonts w:ascii="Arial" w:eastAsia="Calibri" w:hAnsi="Arial" w:cs="Arial"/>
                      <w:sz w:val="24"/>
                      <w:szCs w:val="24"/>
                    </w:rPr>
                    <w:t>Трудовой</w:t>
                  </w:r>
                </w:p>
                <w:p w:rsidR="00A52651" w:rsidRPr="0070277E" w:rsidRDefault="00A52651" w:rsidP="00A5265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val="tt-RU"/>
                    </w:rPr>
                  </w:pPr>
                  <w:proofErr w:type="spellStart"/>
                  <w:proofErr w:type="gramStart"/>
                  <w:r w:rsidRPr="0070277E">
                    <w:rPr>
                      <w:rFonts w:ascii="Arial" w:eastAsia="Calibri" w:hAnsi="Arial" w:cs="Arial"/>
                      <w:sz w:val="24"/>
                      <w:szCs w:val="24"/>
                    </w:rPr>
                    <w:t>поселогы</w:t>
                  </w:r>
                  <w:proofErr w:type="spellEnd"/>
                  <w:r w:rsidRPr="0070277E">
                    <w:rPr>
                      <w:rFonts w:ascii="Arial" w:eastAsia="Calibri" w:hAnsi="Arial" w:cs="Arial"/>
                      <w:sz w:val="24"/>
                      <w:szCs w:val="24"/>
                    </w:rPr>
                    <w:t xml:space="preserve">,  </w:t>
                  </w:r>
                  <w:proofErr w:type="spellStart"/>
                  <w:r w:rsidRPr="0070277E">
                    <w:rPr>
                      <w:rFonts w:ascii="Arial" w:eastAsia="Calibri" w:hAnsi="Arial" w:cs="Arial"/>
                      <w:sz w:val="24"/>
                      <w:szCs w:val="24"/>
                    </w:rPr>
                    <w:t>Мэктэп</w:t>
                  </w:r>
                  <w:proofErr w:type="spellEnd"/>
                  <w:proofErr w:type="gramEnd"/>
                  <w:r w:rsidRPr="0070277E">
                    <w:rPr>
                      <w:rFonts w:ascii="Arial" w:eastAsia="Calibri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0277E">
                    <w:rPr>
                      <w:rFonts w:ascii="Arial" w:eastAsia="Calibri" w:hAnsi="Arial" w:cs="Arial"/>
                      <w:sz w:val="24"/>
                      <w:szCs w:val="24"/>
                    </w:rPr>
                    <w:t>урамы</w:t>
                  </w:r>
                  <w:proofErr w:type="spellEnd"/>
                  <w:r w:rsidRPr="0070277E">
                    <w:rPr>
                      <w:rFonts w:ascii="Arial" w:eastAsia="Calibri" w:hAnsi="Arial" w:cs="Arial"/>
                      <w:sz w:val="24"/>
                      <w:szCs w:val="24"/>
                    </w:rPr>
                    <w:t>, 11</w:t>
                  </w:r>
                </w:p>
                <w:p w:rsidR="00A52651" w:rsidRPr="0070277E" w:rsidRDefault="00A52651" w:rsidP="00A5265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val="tt-RU"/>
                    </w:rPr>
                  </w:pPr>
                </w:p>
              </w:tc>
            </w:tr>
            <w:tr w:rsidR="00A52651" w:rsidRPr="0070277E" w:rsidTr="00A52651">
              <w:trPr>
                <w:trHeight w:val="336"/>
              </w:trPr>
              <w:tc>
                <w:tcPr>
                  <w:tcW w:w="9716" w:type="dxa"/>
                  <w:gridSpan w:val="3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</w:tcPr>
                <w:p w:rsidR="00A52651" w:rsidRPr="0070277E" w:rsidRDefault="00A52651" w:rsidP="00A5265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70277E">
                    <w:rPr>
                      <w:rFonts w:ascii="Arial" w:hAnsi="Arial" w:cs="Arial"/>
                      <w:sz w:val="24"/>
                      <w:szCs w:val="24"/>
                      <w:lang w:val="tt-RU"/>
                    </w:rPr>
                    <w:t xml:space="preserve">тел./факс (8555) 33-57-17, электронный адрес: </w:t>
                  </w:r>
                  <w:r w:rsidRPr="0070277E">
                    <w:rPr>
                      <w:rFonts w:ascii="Arial" w:eastAsia="Calibri" w:hAnsi="Arial" w:cs="Arial"/>
                      <w:bCs/>
                      <w:sz w:val="24"/>
                      <w:szCs w:val="24"/>
                    </w:rPr>
                    <w:t>Mayskogorsko.sp@tatar.ru</w:t>
                  </w:r>
                  <w:r w:rsidRPr="0070277E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, </w:t>
                  </w:r>
                </w:p>
                <w:p w:rsidR="00A52651" w:rsidRPr="0070277E" w:rsidRDefault="00A52651" w:rsidP="00A5265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70277E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сайт: </w:t>
                  </w:r>
                  <w:r w:rsidRPr="0070277E">
                    <w:rPr>
                      <w:rFonts w:ascii="Arial" w:hAnsi="Arial" w:cs="Arial"/>
                      <w:bCs/>
                      <w:sz w:val="24"/>
                      <w:szCs w:val="24"/>
                      <w:lang w:val="en-US"/>
                    </w:rPr>
                    <w:t>www</w:t>
                  </w:r>
                  <w:r w:rsidRPr="0070277E">
                    <w:rPr>
                      <w:rFonts w:ascii="Arial" w:hAnsi="Arial" w:cs="Arial"/>
                      <w:bCs/>
                      <w:sz w:val="24"/>
                      <w:szCs w:val="24"/>
                    </w:rPr>
                    <w:t>.</w:t>
                  </w:r>
                  <w:r w:rsidRPr="0070277E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70277E">
                    <w:rPr>
                      <w:rFonts w:ascii="Arial" w:hAnsi="Arial" w:cs="Arial"/>
                      <w:bCs/>
                      <w:sz w:val="24"/>
                      <w:szCs w:val="24"/>
                    </w:rPr>
                    <w:t>majskogorskoe-sp.ru</w:t>
                  </w:r>
                </w:p>
              </w:tc>
            </w:tr>
          </w:tbl>
          <w:p w:rsidR="00A52651" w:rsidRDefault="00A52651" w:rsidP="00A52651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52651" w:rsidRPr="00D91C49" w:rsidRDefault="00A52651" w:rsidP="00A5265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754B2" w:rsidRPr="00D91C49" w:rsidRDefault="004754B2" w:rsidP="004754B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754B2" w:rsidRPr="00D91C49" w:rsidRDefault="004754B2" w:rsidP="004754B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91C49">
        <w:rPr>
          <w:rFonts w:ascii="Arial" w:hAnsi="Arial" w:cs="Arial"/>
          <w:sz w:val="24"/>
          <w:szCs w:val="24"/>
        </w:rPr>
        <w:t xml:space="preserve">ПОСТАНОВЛЕНИЕ                                  </w:t>
      </w:r>
      <w:r>
        <w:rPr>
          <w:rFonts w:ascii="Arial" w:hAnsi="Arial" w:cs="Arial"/>
          <w:sz w:val="24"/>
          <w:szCs w:val="24"/>
        </w:rPr>
        <w:t xml:space="preserve">  </w:t>
      </w:r>
      <w:r w:rsidRPr="00D91C49">
        <w:rPr>
          <w:rFonts w:ascii="Arial" w:hAnsi="Arial" w:cs="Arial"/>
          <w:sz w:val="24"/>
          <w:szCs w:val="24"/>
        </w:rPr>
        <w:t xml:space="preserve">                </w:t>
      </w:r>
      <w:r>
        <w:rPr>
          <w:rFonts w:ascii="Arial" w:hAnsi="Arial" w:cs="Arial"/>
          <w:sz w:val="24"/>
          <w:szCs w:val="24"/>
        </w:rPr>
        <w:t xml:space="preserve">     </w:t>
      </w:r>
      <w:r w:rsidRPr="00D91C49">
        <w:rPr>
          <w:rFonts w:ascii="Arial" w:hAnsi="Arial" w:cs="Arial"/>
          <w:sz w:val="24"/>
          <w:szCs w:val="24"/>
        </w:rPr>
        <w:t>КАРАР</w:t>
      </w:r>
    </w:p>
    <w:p w:rsidR="004754B2" w:rsidRPr="005B0371" w:rsidRDefault="004754B2" w:rsidP="004754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4754B2" w:rsidRDefault="004754B2" w:rsidP="004754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4754B2" w:rsidRPr="00D91C49" w:rsidRDefault="004754B2" w:rsidP="004754B2">
      <w:pPr>
        <w:spacing w:after="0" w:line="240" w:lineRule="auto"/>
        <w:ind w:left="1134" w:hanging="283"/>
        <w:jc w:val="both"/>
        <w:rPr>
          <w:rFonts w:ascii="Arial" w:hAnsi="Arial" w:cs="Arial"/>
          <w:sz w:val="24"/>
          <w:szCs w:val="24"/>
        </w:rPr>
      </w:pPr>
      <w:r w:rsidRPr="00D91C49">
        <w:rPr>
          <w:rFonts w:ascii="Arial" w:hAnsi="Arial" w:cs="Arial"/>
          <w:sz w:val="24"/>
          <w:szCs w:val="24"/>
        </w:rPr>
        <w:t xml:space="preserve">от 29.05.2020 г.      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</w:t>
      </w:r>
      <w:r w:rsidRPr="00D91C49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 xml:space="preserve">          </w:t>
      </w:r>
      <w:r w:rsidRPr="00D91C49">
        <w:rPr>
          <w:rFonts w:ascii="Arial" w:hAnsi="Arial" w:cs="Arial"/>
          <w:sz w:val="24"/>
          <w:szCs w:val="24"/>
        </w:rPr>
        <w:t>№ 8</w:t>
      </w:r>
    </w:p>
    <w:p w:rsidR="004754B2" w:rsidRPr="00D91C49" w:rsidRDefault="004754B2" w:rsidP="004754B2">
      <w:pPr>
        <w:spacing w:after="0" w:line="240" w:lineRule="auto"/>
        <w:ind w:left="1134"/>
        <w:jc w:val="both"/>
        <w:rPr>
          <w:rFonts w:ascii="Arial" w:hAnsi="Arial" w:cs="Arial"/>
          <w:sz w:val="24"/>
          <w:szCs w:val="24"/>
        </w:rPr>
      </w:pPr>
    </w:p>
    <w:p w:rsidR="004754B2" w:rsidRDefault="004754B2" w:rsidP="004754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54B2" w:rsidRDefault="004754B2" w:rsidP="004754B2">
      <w:pPr>
        <w:tabs>
          <w:tab w:val="left" w:pos="4820"/>
        </w:tabs>
        <w:spacing w:after="0" w:line="240" w:lineRule="auto"/>
        <w:ind w:right="4535"/>
        <w:jc w:val="both"/>
        <w:rPr>
          <w:rFonts w:ascii="Times New Roman" w:hAnsi="Times New Roman" w:cs="Times New Roman"/>
          <w:sz w:val="28"/>
          <w:szCs w:val="28"/>
        </w:rPr>
      </w:pPr>
    </w:p>
    <w:p w:rsidR="004754B2" w:rsidRPr="00D91C49" w:rsidRDefault="004754B2" w:rsidP="004754B2">
      <w:pPr>
        <w:tabs>
          <w:tab w:val="left" w:pos="5387"/>
          <w:tab w:val="left" w:pos="5670"/>
        </w:tabs>
        <w:spacing w:after="0" w:line="240" w:lineRule="auto"/>
        <w:ind w:left="851" w:right="4535"/>
        <w:jc w:val="both"/>
        <w:rPr>
          <w:rFonts w:ascii="Arial" w:hAnsi="Arial" w:cs="Arial"/>
          <w:sz w:val="24"/>
          <w:szCs w:val="24"/>
        </w:rPr>
      </w:pPr>
      <w:r w:rsidRPr="00D91C49">
        <w:rPr>
          <w:rFonts w:ascii="Arial" w:hAnsi="Arial" w:cs="Arial"/>
          <w:sz w:val="24"/>
          <w:szCs w:val="24"/>
        </w:rPr>
        <w:t xml:space="preserve">Об утверждении Перечня налоговых </w:t>
      </w:r>
      <w:r w:rsidR="00A52651">
        <w:rPr>
          <w:rFonts w:ascii="Arial" w:hAnsi="Arial" w:cs="Arial"/>
          <w:sz w:val="24"/>
          <w:szCs w:val="24"/>
        </w:rPr>
        <w:t>расходов Майскогорского</w:t>
      </w:r>
      <w:r w:rsidRPr="00D91C49">
        <w:rPr>
          <w:rFonts w:ascii="Arial" w:hAnsi="Arial" w:cs="Arial"/>
          <w:sz w:val="24"/>
          <w:szCs w:val="24"/>
        </w:rPr>
        <w:t xml:space="preserve"> поселения Нижнекамского муниципального района на 2020 год и плановый период 2021 и 2022 годов</w:t>
      </w:r>
    </w:p>
    <w:p w:rsidR="004754B2" w:rsidRPr="00D91C49" w:rsidRDefault="004754B2" w:rsidP="004754B2">
      <w:pPr>
        <w:tabs>
          <w:tab w:val="left" w:pos="5387"/>
          <w:tab w:val="left" w:pos="5670"/>
        </w:tabs>
        <w:spacing w:after="0" w:line="240" w:lineRule="auto"/>
        <w:ind w:right="4535"/>
        <w:jc w:val="both"/>
        <w:rPr>
          <w:rFonts w:ascii="Arial" w:hAnsi="Arial" w:cs="Arial"/>
          <w:sz w:val="24"/>
          <w:szCs w:val="24"/>
        </w:rPr>
      </w:pPr>
    </w:p>
    <w:p w:rsidR="004754B2" w:rsidRPr="00D91C49" w:rsidRDefault="004754B2" w:rsidP="004754B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4754B2" w:rsidRPr="00D91C49" w:rsidRDefault="004754B2" w:rsidP="004754B2">
      <w:pPr>
        <w:spacing w:after="0" w:line="240" w:lineRule="auto"/>
        <w:ind w:left="851" w:firstLine="708"/>
        <w:jc w:val="both"/>
        <w:rPr>
          <w:rFonts w:ascii="Arial" w:hAnsi="Arial" w:cs="Arial"/>
          <w:sz w:val="24"/>
          <w:szCs w:val="24"/>
        </w:rPr>
      </w:pPr>
      <w:r w:rsidRPr="00D91C49">
        <w:rPr>
          <w:rFonts w:ascii="Arial" w:hAnsi="Arial" w:cs="Arial"/>
          <w:sz w:val="24"/>
          <w:szCs w:val="24"/>
        </w:rPr>
        <w:t xml:space="preserve">В соответствии с пунктом 5 Порядка формирования перечня налоговых расходов и проведения оценки </w:t>
      </w:r>
      <w:r w:rsidR="00A52651">
        <w:rPr>
          <w:rFonts w:ascii="Arial" w:hAnsi="Arial" w:cs="Arial"/>
          <w:sz w:val="24"/>
          <w:szCs w:val="24"/>
        </w:rPr>
        <w:t>налоговых расходов Майскогорского</w:t>
      </w:r>
      <w:r w:rsidRPr="00D91C49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 в 2020 году, утвержденного Постановлением исполн</w:t>
      </w:r>
      <w:r w:rsidR="00A52651">
        <w:rPr>
          <w:rFonts w:ascii="Arial" w:hAnsi="Arial" w:cs="Arial"/>
          <w:sz w:val="24"/>
          <w:szCs w:val="24"/>
        </w:rPr>
        <w:t>ительного комитета Майскогорского</w:t>
      </w:r>
      <w:r w:rsidRPr="00D91C49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 от 27 марта 2020 года № 4, постановляю:</w:t>
      </w:r>
    </w:p>
    <w:p w:rsidR="004754B2" w:rsidRPr="00D91C49" w:rsidRDefault="004754B2" w:rsidP="004754B2">
      <w:pPr>
        <w:spacing w:after="0" w:line="240" w:lineRule="auto"/>
        <w:ind w:left="851" w:firstLine="708"/>
        <w:jc w:val="both"/>
        <w:rPr>
          <w:rFonts w:ascii="Arial" w:hAnsi="Arial" w:cs="Arial"/>
          <w:sz w:val="24"/>
          <w:szCs w:val="24"/>
        </w:rPr>
      </w:pPr>
      <w:r w:rsidRPr="00D91C49">
        <w:rPr>
          <w:rFonts w:ascii="Arial" w:hAnsi="Arial" w:cs="Arial"/>
          <w:sz w:val="24"/>
          <w:szCs w:val="24"/>
        </w:rPr>
        <w:t xml:space="preserve">                               </w:t>
      </w:r>
    </w:p>
    <w:p w:rsidR="004754B2" w:rsidRPr="00D91C49" w:rsidRDefault="004754B2" w:rsidP="004754B2">
      <w:pPr>
        <w:spacing w:after="0" w:line="240" w:lineRule="auto"/>
        <w:ind w:left="851" w:firstLine="708"/>
        <w:jc w:val="both"/>
        <w:rPr>
          <w:rFonts w:ascii="Arial" w:hAnsi="Arial" w:cs="Arial"/>
          <w:sz w:val="24"/>
          <w:szCs w:val="24"/>
        </w:rPr>
      </w:pPr>
      <w:r w:rsidRPr="00D91C49">
        <w:rPr>
          <w:rFonts w:ascii="Arial" w:hAnsi="Arial" w:cs="Arial"/>
          <w:sz w:val="24"/>
          <w:szCs w:val="24"/>
        </w:rPr>
        <w:t xml:space="preserve">Утвердить прилагаемый перечень </w:t>
      </w:r>
      <w:r w:rsidR="00A52651">
        <w:rPr>
          <w:rFonts w:ascii="Arial" w:hAnsi="Arial" w:cs="Arial"/>
          <w:sz w:val="24"/>
          <w:szCs w:val="24"/>
        </w:rPr>
        <w:t>налоговых расходов Майскогорского</w:t>
      </w:r>
      <w:r w:rsidRPr="00D91C49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 на 2020 год и плановый период 2021 и 2022 годов</w:t>
      </w:r>
      <w:r>
        <w:rPr>
          <w:rFonts w:ascii="Arial" w:hAnsi="Arial" w:cs="Arial"/>
          <w:sz w:val="24"/>
          <w:szCs w:val="24"/>
        </w:rPr>
        <w:t xml:space="preserve"> </w:t>
      </w:r>
      <w:r w:rsidRPr="00D02A13">
        <w:rPr>
          <w:rFonts w:ascii="Arial" w:eastAsia="Calibri" w:hAnsi="Arial" w:cs="Arial"/>
          <w:sz w:val="24"/>
          <w:szCs w:val="24"/>
          <w:lang w:val="tt-RU"/>
        </w:rPr>
        <w:t>(приложение).</w:t>
      </w:r>
      <w:r>
        <w:rPr>
          <w:rFonts w:ascii="Arial" w:hAnsi="Arial" w:cs="Arial"/>
          <w:sz w:val="24"/>
          <w:szCs w:val="24"/>
        </w:rPr>
        <w:t xml:space="preserve"> </w:t>
      </w:r>
    </w:p>
    <w:p w:rsidR="004754B2" w:rsidRPr="00D91C49" w:rsidRDefault="004754B2" w:rsidP="004754B2">
      <w:pPr>
        <w:spacing w:after="0" w:line="240" w:lineRule="auto"/>
        <w:ind w:left="851" w:firstLine="708"/>
        <w:jc w:val="both"/>
        <w:rPr>
          <w:rFonts w:ascii="Arial" w:hAnsi="Arial" w:cs="Arial"/>
          <w:sz w:val="24"/>
          <w:szCs w:val="24"/>
        </w:rPr>
      </w:pPr>
    </w:p>
    <w:p w:rsidR="004754B2" w:rsidRPr="00D91C49" w:rsidRDefault="004754B2" w:rsidP="004754B2">
      <w:pPr>
        <w:spacing w:after="0" w:line="240" w:lineRule="auto"/>
        <w:ind w:left="851" w:firstLine="708"/>
        <w:jc w:val="both"/>
        <w:rPr>
          <w:rFonts w:ascii="Arial" w:hAnsi="Arial" w:cs="Arial"/>
          <w:sz w:val="24"/>
          <w:szCs w:val="24"/>
        </w:rPr>
      </w:pPr>
    </w:p>
    <w:p w:rsidR="004754B2" w:rsidRPr="00D91C49" w:rsidRDefault="004754B2" w:rsidP="004754B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4754B2" w:rsidRPr="00D91C49" w:rsidRDefault="009E54E5" w:rsidP="00A52651">
      <w:pPr>
        <w:spacing w:after="0" w:line="240" w:lineRule="auto"/>
        <w:ind w:left="8353"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bookmarkStart w:id="0" w:name="_GoBack"/>
      <w:bookmarkEnd w:id="0"/>
      <w:r w:rsidR="00A52651">
        <w:rPr>
          <w:rFonts w:ascii="Arial" w:hAnsi="Arial" w:cs="Arial"/>
          <w:sz w:val="24"/>
          <w:szCs w:val="24"/>
        </w:rPr>
        <w:t>С.Н. Шумилов</w:t>
      </w:r>
    </w:p>
    <w:p w:rsidR="004754B2" w:rsidRPr="00D91C49" w:rsidRDefault="004754B2" w:rsidP="004754B2">
      <w:pPr>
        <w:pStyle w:val="ConsPlusNormal"/>
        <w:ind w:firstLine="540"/>
        <w:jc w:val="right"/>
        <w:rPr>
          <w:rFonts w:ascii="Arial" w:eastAsiaTheme="minorHAnsi" w:hAnsi="Arial" w:cs="Arial"/>
          <w:sz w:val="24"/>
          <w:szCs w:val="24"/>
          <w:lang w:eastAsia="en-US"/>
        </w:rPr>
      </w:pPr>
    </w:p>
    <w:p w:rsidR="004754B2" w:rsidRPr="00D91C49" w:rsidRDefault="004754B2" w:rsidP="004754B2">
      <w:pPr>
        <w:pStyle w:val="a3"/>
        <w:spacing w:after="0" w:line="240" w:lineRule="auto"/>
        <w:ind w:left="7092" w:firstLine="696"/>
        <w:jc w:val="center"/>
        <w:rPr>
          <w:rFonts w:ascii="Arial" w:hAnsi="Arial" w:cs="Arial"/>
          <w:sz w:val="24"/>
          <w:szCs w:val="24"/>
        </w:rPr>
      </w:pPr>
    </w:p>
    <w:p w:rsidR="004754B2" w:rsidRDefault="004754B2" w:rsidP="004754B2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4754B2" w:rsidRDefault="004754B2" w:rsidP="006505FB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4754B2" w:rsidRDefault="004754B2" w:rsidP="006505FB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4754B2" w:rsidRDefault="004754B2" w:rsidP="006505FB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4754B2" w:rsidRDefault="004754B2" w:rsidP="006505FB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4754B2" w:rsidRDefault="004754B2" w:rsidP="006505FB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4754B2" w:rsidRDefault="004754B2" w:rsidP="006505FB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4754B2" w:rsidRDefault="004754B2" w:rsidP="006505FB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4754B2" w:rsidRDefault="004754B2" w:rsidP="006505FB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4754B2" w:rsidRDefault="004754B2" w:rsidP="006505FB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4754B2" w:rsidRDefault="004754B2" w:rsidP="006505FB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4754B2" w:rsidRDefault="004754B2" w:rsidP="006505FB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4754B2" w:rsidRDefault="004754B2" w:rsidP="006505FB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4754B2" w:rsidRDefault="004754B2" w:rsidP="006505FB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4754B2" w:rsidRDefault="004754B2" w:rsidP="006505FB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4754B2" w:rsidRDefault="004754B2" w:rsidP="006505FB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4754B2" w:rsidRDefault="004754B2" w:rsidP="006505FB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4754B2" w:rsidRDefault="004754B2" w:rsidP="006505FB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4754B2" w:rsidRDefault="004754B2" w:rsidP="004754B2">
      <w:pPr>
        <w:spacing w:after="0" w:line="240" w:lineRule="auto"/>
        <w:rPr>
          <w:rFonts w:ascii="Arial" w:hAnsi="Arial" w:cs="Arial"/>
          <w:sz w:val="16"/>
          <w:szCs w:val="16"/>
        </w:rPr>
        <w:sectPr w:rsidR="004754B2" w:rsidSect="004754B2">
          <w:pgSz w:w="11906" w:h="16838"/>
          <w:pgMar w:top="567" w:right="425" w:bottom="567" w:left="284" w:header="709" w:footer="709" w:gutter="0"/>
          <w:cols w:space="708"/>
          <w:docGrid w:linePitch="360"/>
        </w:sectPr>
      </w:pPr>
    </w:p>
    <w:p w:rsidR="004754B2" w:rsidRDefault="004754B2" w:rsidP="00AB7150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754B2" w:rsidRDefault="004754B2" w:rsidP="004754B2">
      <w:pPr>
        <w:spacing w:after="0" w:line="240" w:lineRule="auto"/>
        <w:ind w:left="12036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Приложение </w:t>
      </w:r>
    </w:p>
    <w:p w:rsidR="004754B2" w:rsidRDefault="004754B2" w:rsidP="004754B2">
      <w:pPr>
        <w:spacing w:after="0" w:line="240" w:lineRule="auto"/>
        <w:ind w:left="12036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к постановлению Исполнительного комитета </w:t>
      </w:r>
    </w:p>
    <w:p w:rsidR="004754B2" w:rsidRDefault="00027FD5" w:rsidP="004754B2">
      <w:pPr>
        <w:spacing w:after="0" w:line="240" w:lineRule="auto"/>
        <w:ind w:left="12036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Майскогорского</w:t>
      </w:r>
      <w:r w:rsidR="004754B2">
        <w:rPr>
          <w:rFonts w:ascii="Arial" w:hAnsi="Arial" w:cs="Arial"/>
          <w:sz w:val="16"/>
          <w:szCs w:val="16"/>
        </w:rPr>
        <w:t xml:space="preserve"> сельского поселения</w:t>
      </w:r>
      <w:r w:rsidR="00AB7150">
        <w:rPr>
          <w:rFonts w:ascii="Arial" w:hAnsi="Arial" w:cs="Arial"/>
          <w:sz w:val="16"/>
          <w:szCs w:val="16"/>
        </w:rPr>
        <w:t xml:space="preserve"> Нижнекамского муниципального района Республики Татарстан</w:t>
      </w:r>
    </w:p>
    <w:p w:rsidR="004754B2" w:rsidRDefault="004754B2" w:rsidP="004754B2">
      <w:pPr>
        <w:spacing w:after="0" w:line="240" w:lineRule="auto"/>
        <w:ind w:left="12036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от 29.05.2020 № 8</w:t>
      </w:r>
    </w:p>
    <w:p w:rsidR="004754B2" w:rsidRDefault="004754B2" w:rsidP="006505FB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195E7B" w:rsidRPr="00894C46" w:rsidRDefault="00195E7B" w:rsidP="006505FB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894C46">
        <w:rPr>
          <w:rFonts w:ascii="Arial" w:hAnsi="Arial" w:cs="Arial"/>
          <w:sz w:val="16"/>
          <w:szCs w:val="16"/>
        </w:rPr>
        <w:t>Перечень</w:t>
      </w:r>
    </w:p>
    <w:p w:rsidR="00195E7B" w:rsidRPr="00894C46" w:rsidRDefault="00195E7B" w:rsidP="006505FB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894C46">
        <w:rPr>
          <w:rFonts w:ascii="Arial" w:hAnsi="Arial" w:cs="Arial"/>
          <w:sz w:val="16"/>
          <w:szCs w:val="16"/>
        </w:rPr>
        <w:t xml:space="preserve">налоговых расходов </w:t>
      </w:r>
      <w:r w:rsidR="00027FD5">
        <w:rPr>
          <w:rFonts w:ascii="Arial" w:hAnsi="Arial" w:cs="Arial"/>
          <w:sz w:val="16"/>
          <w:szCs w:val="16"/>
        </w:rPr>
        <w:t>Майскогорского</w:t>
      </w:r>
      <w:r w:rsidRPr="00894C46">
        <w:rPr>
          <w:rFonts w:ascii="Arial" w:hAnsi="Arial" w:cs="Arial"/>
          <w:sz w:val="16"/>
          <w:szCs w:val="16"/>
        </w:rPr>
        <w:t xml:space="preserve"> сельского поселения Нижнекамского муниципального района на 2020 год и плановый период 2021 и 2022 годов</w:t>
      </w:r>
    </w:p>
    <w:p w:rsidR="00195E7B" w:rsidRPr="00894C46" w:rsidRDefault="00195E7B" w:rsidP="006505FB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tbl>
      <w:tblPr>
        <w:tblW w:w="1647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1559"/>
        <w:gridCol w:w="992"/>
        <w:gridCol w:w="1985"/>
        <w:gridCol w:w="1985"/>
        <w:gridCol w:w="1277"/>
        <w:gridCol w:w="1134"/>
        <w:gridCol w:w="1134"/>
        <w:gridCol w:w="993"/>
        <w:gridCol w:w="2395"/>
        <w:gridCol w:w="1403"/>
        <w:gridCol w:w="1190"/>
      </w:tblGrid>
      <w:tr w:rsidR="006505FB" w:rsidRPr="00894C46" w:rsidTr="00325457">
        <w:trPr>
          <w:trHeight w:val="2334"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894C46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N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НПА устанавливающий льготу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Реквизиты норм НПА, устанавливающего льготу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Условия предоставления налоговых льгот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Целевая категория плательщиков налогов, для которых предусмотрены налоговые льготы, освобождения и иные преференции</w:t>
            </w:r>
          </w:p>
        </w:tc>
        <w:tc>
          <w:tcPr>
            <w:tcW w:w="127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Даты вступления в силу положений НПА субъектов РФ, устанавливающих налоговые льготы, освобождения и иные преференции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Даты начала действия, предоставленного НПА субъектов РФ, права на налоговые льготы, освобождения и иные преференции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Период действия налоговых льгот, освобождений и иных преференций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Дата прекращения действия налоговых льгот, освобождений и иных преференций</w:t>
            </w:r>
          </w:p>
        </w:tc>
        <w:tc>
          <w:tcPr>
            <w:tcW w:w="239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Наименование налоговых льгот, освобождений и иных преференций</w:t>
            </w:r>
          </w:p>
        </w:tc>
        <w:tc>
          <w:tcPr>
            <w:tcW w:w="140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Наименование куратора налоговой льготы (налогового расхода)</w:t>
            </w:r>
          </w:p>
        </w:tc>
        <w:tc>
          <w:tcPr>
            <w:tcW w:w="119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Целевая категория налоговой льготы</w:t>
            </w:r>
          </w:p>
        </w:tc>
      </w:tr>
      <w:tr w:rsidR="00195E7B" w:rsidRPr="00894C46" w:rsidTr="00325457">
        <w:trPr>
          <w:trHeight w:val="509"/>
        </w:trPr>
        <w:tc>
          <w:tcPr>
            <w:tcW w:w="42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39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0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</w:tr>
      <w:tr w:rsidR="006505FB" w:rsidRPr="00894C46" w:rsidTr="00325457">
        <w:trPr>
          <w:trHeight w:val="242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12</w:t>
            </w:r>
          </w:p>
        </w:tc>
      </w:tr>
      <w:tr w:rsidR="006505FB" w:rsidRPr="00894C46" w:rsidTr="00325457">
        <w:trPr>
          <w:trHeight w:val="55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A52651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Решение Совета Майскогорского</w:t>
            </w:r>
            <w:r w:rsidR="00195E7B"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сельского поселения Нижнекамского муниципального </w:t>
            </w:r>
            <w:r w:rsidR="00195E7B" w:rsidRPr="00027F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района "О земельном налоге" от </w:t>
            </w:r>
            <w:r w:rsidR="00027FD5" w:rsidRPr="00027F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23.07.2018 г. № 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п.1.6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земельные участки, предоставляемые под строительство и эксплуатацию автомобильных дорог общего пользования 1–3 категории, отнесенные к землям промышленности и иного специального назначения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Налогоплательщики в отношении земельных участков,</w:t>
            </w:r>
            <w:r w:rsidR="00894C46"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предоставляемых под строительство и эксплуатацию автомобильных дорог общего пользования 1–3 категории, отнесенных к землям промышленности и иного специального назначения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неограниченный (до даты прекращения действия льготы)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 установлено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Пониженная ставка (0,05%): земельные участки, предоставляемые под строительство и эксплуатацию автомобильных дорог общего пользования 1–3 категории, отнесенные к землям промышленности и иного специального назначения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Исполнительный комитет </w:t>
            </w:r>
            <w:r w:rsidR="00027F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Майскогорского</w:t>
            </w: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сельского поселения Нижнекамского муниципального района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Стимулирующая</w:t>
            </w:r>
          </w:p>
        </w:tc>
      </w:tr>
      <w:tr w:rsidR="006505FB" w:rsidRPr="00894C46" w:rsidTr="00325457">
        <w:trPr>
          <w:trHeight w:val="340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A52651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Решение Совета Майскогорского</w:t>
            </w:r>
            <w:r w:rsidR="00195E7B"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сельского поселения Нижнекамского муниципального </w:t>
            </w:r>
            <w:r w:rsidR="00195E7B" w:rsidRPr="00027F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района "О земельном налоге" от </w:t>
            </w:r>
            <w:r w:rsidR="00027FD5" w:rsidRPr="00027F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23.07.2018 г. № 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п.1/пп.1.1.1.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земельные участки,</w:t>
            </w:r>
            <w:r w:rsidR="00894C46"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приобретенные (предоставленные) в собственность физическими и юридическими лицами на условиях осуществления на них жилищного строительства, за исключением индивидуального жилищного строительства, осуществляемого физ</w:t>
            </w:r>
            <w:r w:rsidR="00894C46"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ическими</w:t>
            </w: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лицами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Налогоплательщики в отношении земельных участков, приобретенных (предоставленных) в собственность физическими и юридическими лицами на условиях осуществления на них жилищного строительства, за исключением индивидуального жилищного строительства, осуществляемого физическими лицами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неограниченный (до даты прекращения действия льготы)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 установлено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Пониженная ставка (0,1%): земельные участки, приобретенные (предоставленные) в собственность физическими и юридическими лицами на условиях осуществления на них жилищного строительства, за исключением индивидуального жилищного строительства, осуществляемого физическими лицами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Исполнительный комитет </w:t>
            </w:r>
            <w:r w:rsidR="00027F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Майскогорского</w:t>
            </w: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сельского поселения Нижнекамского муниципального района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Социальная поддержка</w:t>
            </w:r>
          </w:p>
        </w:tc>
      </w:tr>
      <w:tr w:rsidR="006505FB" w:rsidRPr="00894C46" w:rsidTr="00325457">
        <w:trPr>
          <w:trHeight w:val="2126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A52651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Решение Совета Майскогорского</w:t>
            </w:r>
            <w:r w:rsidR="00195E7B"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сельского поселения Нижнекамского муниципального района "О земельном </w:t>
            </w:r>
            <w:r w:rsidR="00195E7B" w:rsidRPr="00027F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налоге" от </w:t>
            </w:r>
            <w:r w:rsidR="00027FD5" w:rsidRPr="00027F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23.07.2018 г. № 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п.1.3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земельные участки, на которых располагаются здания, строения и сооружения физкультурно-спортивных учреждений (в том числе спортивные школы)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Налогоплательщики в отношении земельных </w:t>
            </w:r>
            <w:proofErr w:type="spellStart"/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участков,на</w:t>
            </w:r>
            <w:proofErr w:type="spellEnd"/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которых располагаются здания, строения и сооружения физкультурно-спортивных учреждений (в том числе спортивные школы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неограниченный (до даты прекращения действия льготы)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 установлено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Пониженная ставка (0,7%): земельные участки, на которых располагаются здания, строения и сооружения физкультурно-спортивных учреждений (в том числе спортивные школы)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Исполнительный комитет </w:t>
            </w:r>
            <w:r w:rsidR="00027F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Майскогорского</w:t>
            </w: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сельского поселения Нижнекамского муниципального района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Социальная поддержка</w:t>
            </w:r>
          </w:p>
        </w:tc>
      </w:tr>
      <w:tr w:rsidR="006505FB" w:rsidRPr="00894C46" w:rsidTr="00325457">
        <w:trPr>
          <w:trHeight w:val="2029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A52651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Решение Совета Майскогорского</w:t>
            </w:r>
            <w:r w:rsidR="00195E7B"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сельского поселения Нижнекамского муниципального района "О земельном налоге" от </w:t>
            </w:r>
            <w:r w:rsidR="00027F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23.07.2018 г. № 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п.1.4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земельные участки, занятые автостоянками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Налогоплательщики в отношении земельных </w:t>
            </w:r>
            <w:proofErr w:type="spellStart"/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участков,занятых</w:t>
            </w:r>
            <w:proofErr w:type="spellEnd"/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автостоянками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неограниченный (до даты прекращения действия льготы)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 установлено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Пониженная ставка (1%): земельные участки, занятые автостоянками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Исполнительный комитет </w:t>
            </w:r>
            <w:r w:rsidR="00027F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Майскогорского</w:t>
            </w: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сельского поселения Нижнекамского муниципального района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Социальная поддержка</w:t>
            </w:r>
          </w:p>
        </w:tc>
      </w:tr>
      <w:tr w:rsidR="006505FB" w:rsidRPr="00894C46" w:rsidTr="00325457">
        <w:trPr>
          <w:trHeight w:val="1987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027FD5" w:rsidRDefault="00A52651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7F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Решение Совета Майскогорского</w:t>
            </w:r>
            <w:r w:rsidR="00195E7B" w:rsidRPr="00027F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сельского поселения Нижнекамского муниципального района "О земельном налоге" от </w:t>
            </w:r>
            <w:r w:rsidR="00027FD5" w:rsidRPr="00027F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23.07.2018 г. № 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п.4/пп.4.1.1.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Герои Советского Союза, Герои Российской Федерации, полные кавалеры ордена Славы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Герои Советского Союза, Герои Российской Федерации, полные кавалеры ордена Славы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неограниченный (до даты прекращения действия льготы)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 установлено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Освобождение от налогообложения отдельных социальных категорий: Герои Советского Союза, Герои Российской Федерации, полные кавалеры ордена Славы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Исполнительный комитет </w:t>
            </w:r>
            <w:r w:rsidR="00027F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Майскогорского</w:t>
            </w: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сельского поселения Нижнекамского муниципального района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Социальная поддержка</w:t>
            </w:r>
          </w:p>
        </w:tc>
      </w:tr>
      <w:tr w:rsidR="006505FB" w:rsidRPr="00894C46" w:rsidTr="00325457">
        <w:trPr>
          <w:trHeight w:val="207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027FD5" w:rsidRDefault="00A52651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7F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Решение Совета Майскогорского</w:t>
            </w:r>
            <w:r w:rsidR="00195E7B" w:rsidRPr="00027F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сельского поселения Нижнекамского муниципального района "О земельном налоге" от </w:t>
            </w:r>
            <w:r w:rsidR="00027FD5" w:rsidRPr="00027F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23.07.2018 г. № 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п.4/пп.4.1.2.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ветераны и инвалиды Великой Отечественной войны, а также ветераны и инвалиды боевых действий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Ветераны и инвалиды Великой Отечественной войны, а также ветераны и инвалиды боевых действий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неограниченный (до даты прекращения действия льготы)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 установлено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Освобождение от налогообложения отдельных социальных категорий: ветераны и инвалиды Великой Отечественной войны, а также ветераны и инвалиды боевых действий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Исполнительный комитет </w:t>
            </w:r>
            <w:r w:rsidR="00027F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Майскогорского</w:t>
            </w: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сельского поселения Нижнекамского муниципального района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Социальная поддержка</w:t>
            </w:r>
          </w:p>
        </w:tc>
      </w:tr>
      <w:tr w:rsidR="006505FB" w:rsidRPr="00894C46" w:rsidTr="00325457">
        <w:trPr>
          <w:trHeight w:val="197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027FD5" w:rsidRDefault="00A52651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7F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Решение Совета Майскогорского</w:t>
            </w:r>
            <w:r w:rsidR="00195E7B" w:rsidRPr="00027F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сельского поселения Нижнекамского муниципального района "О земельном налоге" от </w:t>
            </w:r>
            <w:r w:rsidR="00027FD5" w:rsidRPr="00027F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23.07.2018 г. № 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п.4/пп.4.1.3.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инвалиды I и II групп инвалидности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Инвалиды I и II групп инвалидности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неограниченный (до даты прекращения действия льготы)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 установлено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Освобождение от налогообложения отдельных социальных категорий: инвалиды I и II групп инвалидности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Исполнительный комитет </w:t>
            </w:r>
            <w:r w:rsidR="00027F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Майскогорского</w:t>
            </w: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сельского поселения Нижнекамского муниципального района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Социальная поддержка</w:t>
            </w:r>
          </w:p>
        </w:tc>
      </w:tr>
      <w:tr w:rsidR="006505FB" w:rsidRPr="00894C46" w:rsidTr="00325457">
        <w:trPr>
          <w:trHeight w:val="1984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027FD5" w:rsidRDefault="00A52651" w:rsidP="00A526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7F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Решение Совета Майскогорского</w:t>
            </w:r>
            <w:r w:rsidR="00195E7B" w:rsidRPr="00027F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сельского поселения Нижнекамского муниципального района "О земельном налоге" от </w:t>
            </w:r>
            <w:r w:rsidR="00027FD5" w:rsidRPr="00027F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23.07.2018 г. № 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п.4/пп.4.1.4.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инвалиды с детства, дети-инвалиды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Инвалиды с детства, дети-инвалиды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неограниченный (до даты прекращения действия льготы)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 установлено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Освобождение от налогообложения отдельных социальных категорий: инвалиды с детства, дети-инвалиды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Исполнительный комитет </w:t>
            </w:r>
            <w:r w:rsidR="00027F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Майскогорского</w:t>
            </w: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сельского поселения Нижнекамского муниципального района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Социальная поддержка</w:t>
            </w:r>
          </w:p>
        </w:tc>
      </w:tr>
      <w:tr w:rsidR="006505FB" w:rsidRPr="00894C46" w:rsidTr="00325457">
        <w:trPr>
          <w:trHeight w:val="761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027FD5" w:rsidRDefault="00A52651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7F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Решение Совета Майскогорского</w:t>
            </w:r>
            <w:r w:rsidR="00195E7B" w:rsidRPr="00027F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сельского поселения Нижнекамского муниципального района "О земельном налоге" от </w:t>
            </w:r>
            <w:r w:rsidR="00027FD5" w:rsidRPr="00027F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23.07.2018 г. № 18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п.4/пп.4.1.5.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физические лица, имеющие право на получение социальной поддержки в соответствии с Законом Российской Федерации от 15 мая 1991 года №1244-1 «О социальной защите граждан, подвергшихся воздействию радиации вследствие катастрофы на Чернобыльской АЭС», Федеральным законом  от 26 ноября 1998 года № 175-ФЗ «О социальной защите граждан Российской Федерации, подвергшихся воздействию радиации</w:t>
            </w:r>
            <w:r w:rsidR="00F83A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</w:t>
            </w:r>
            <w:r w:rsidR="00F83A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следствие аварии в 1957 году на производственном объединении «Маяк» и сбросов радиоактивных отходов в реку </w:t>
            </w:r>
            <w:proofErr w:type="spellStart"/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Теча</w:t>
            </w:r>
            <w:proofErr w:type="spellEnd"/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», Федеральным законом от 10 января 2002 года № 2-ФЗ «О социальных гарантиях гражданам, подвергшимся радиационному воздействию вследствие ядерных испытаний на Семипалатинском полигоне»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Физические лица, имеющие право на получение социальной поддержки в соответствии с Законом Российской Федерации от 15 мая 1991 года №1244-1 «О социальной защите граждан, подвергшихся воздействию радиации вследствие катастрофы на Чернобыльской АЭС», Федеральным законом  от 26 ноября 1998 года № 175-ФЗ «О социальной защите граждан Российской Федерации, подвергшихся воздействию радиации</w:t>
            </w:r>
            <w:r w:rsidR="006505F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вследствие аварии в 1957 году на производственном объединении «Маяк» и сбросов радиоактивных отходов в реку </w:t>
            </w:r>
            <w:proofErr w:type="spellStart"/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Теча</w:t>
            </w:r>
            <w:proofErr w:type="spellEnd"/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», Федеральным законом от 10 января 2002 года № 2-ФЗ «О социальных гарантиях гражданам, подвергшимся радиационному воздействию вследствие ядерных испытаний на Семипалатинском полигоне»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неограниченный (до даты прекращения действия льготы)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 установлено</w:t>
            </w:r>
          </w:p>
        </w:tc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Освобождение от налогообложения отдельных социальных категорий: физические лица, имеющие право на получение социальной поддержки в соответствии с Законом Российской Федерации от 15 мая 1991 года №1244-1 «О социальной защите граждан, подвергшихся воздействию радиации вследствие катастрофы на Чернобыльской АЭС», Федеральным законом  от 26 ноября 1998 года № 175-ФЗ «О социальной защите граждан Российской Федерации, подвергшихся воздействию радиации</w:t>
            </w:r>
            <w:r w:rsidR="006505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вследствие аварии в 1957 году на производственном объединении «Маяк» и сбросов радиоактивных отходов в реку </w:t>
            </w:r>
            <w:proofErr w:type="spellStart"/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Теча</w:t>
            </w:r>
            <w:proofErr w:type="spellEnd"/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», Федеральным законом от 10 января 2002 года № 2-ФЗ «О социальных гарантиях гражданам, подвергшимся радиационному воздействию вследствие ядерных испытаний на Семипалатинском полигоне»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Исполнительный комитет </w:t>
            </w:r>
            <w:r w:rsidR="00027F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Майскогорского</w:t>
            </w: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сельского поселения Нижнекамского муниципального района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Социальная поддержка</w:t>
            </w:r>
          </w:p>
        </w:tc>
      </w:tr>
      <w:tr w:rsidR="006505FB" w:rsidRPr="00894C46" w:rsidTr="00325457">
        <w:trPr>
          <w:trHeight w:val="2382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027FD5" w:rsidRDefault="00A52651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7F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Решение Совета </w:t>
            </w:r>
            <w:proofErr w:type="spellStart"/>
            <w:r w:rsidRPr="00027F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Майскогорскоо</w:t>
            </w:r>
            <w:proofErr w:type="spellEnd"/>
            <w:r w:rsidR="00195E7B" w:rsidRPr="00027F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сельского поселения Нижнекамского муниципального района "О земельном налоге" от </w:t>
            </w:r>
            <w:r w:rsidR="00027FD5" w:rsidRPr="00027F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23.07.2018 г. № 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п.4/пп.4.1.6.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физические лица, принимавшие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Физические лица, принимавшие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неограниченный (до даты прекращения действия льготы)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 установлено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Освобождение от налогообложения отдельных социальных категорий: физические лица, принимавшие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Исполнительный комитет </w:t>
            </w:r>
            <w:r w:rsidR="00027F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Майскогорского</w:t>
            </w: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сельского поселения Нижнекамского муниципального района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Социальная поддержка</w:t>
            </w:r>
          </w:p>
        </w:tc>
      </w:tr>
      <w:tr w:rsidR="006505FB" w:rsidRPr="00894C46" w:rsidTr="00325457">
        <w:trPr>
          <w:trHeight w:val="2409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Решение Совета </w:t>
            </w:r>
            <w:r w:rsidR="00027F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Майскогорского</w:t>
            </w: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сельского поселения Нижнекамского муниципального района "О земельном налоге" от </w:t>
            </w:r>
            <w:r w:rsidR="00027F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23.07.2018 г. № 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п.4/пп.4.1.7.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физические лица, получившие или перенесшие лучевую болезнь или ставшие инвалидами в результате испытаний, учений и иных работ, связанных с любыми видами ядерных установок, включая ядерное оружие и космическую технику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Физические лица, получившие или перенесшие лучевую болезнь или ставшие инвалидами в результате испытаний, учений и иных работ, связанных с любыми видами ядерных установок, включая ядерное оружие и космическую технику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неограниченный (до даты прекращения действия льготы)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 установлено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Освобождение от налогообложения отдельных социальных категорий: физические лица, получившие или перенесшие лучевую болезнь или ставшие инвалидами в результате испытаний, учений и иных работ, связанных с любыми видами ядерных установок, включая ядерное оружие и космическую технику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Исполнительный комитет </w:t>
            </w:r>
            <w:r w:rsidR="00027F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Майскогорского</w:t>
            </w: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сельского поселения Нижнекамского муниципального района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Социальная поддержка</w:t>
            </w:r>
          </w:p>
        </w:tc>
      </w:tr>
      <w:tr w:rsidR="006505FB" w:rsidRPr="00894C46" w:rsidTr="00325457">
        <w:trPr>
          <w:trHeight w:val="1969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Решение Совета </w:t>
            </w:r>
            <w:r w:rsidR="00027F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Майскогорского</w:t>
            </w: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сельского поселения Нижнекамского муниципального района "О земельном налоге" от </w:t>
            </w:r>
            <w:r w:rsidR="00027F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23.07.2018 г. № 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п.4/пп.4.2.1.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земельные участки, занятые гражданскими захоронениями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Организации - в отношении земельных участков, занятых гражданскими захоронениями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неограниченный (до даты прекращения действия льготы)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 установлено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Освобождение от уплаты налога: организации - в отношении земельных участков, занятых гражданскими захоронениями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Исполнительный комитет </w:t>
            </w:r>
            <w:r w:rsidR="00027F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Майскогорского</w:t>
            </w: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сельского поселения Нижнекамского муниципального района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Социальная поддержка</w:t>
            </w:r>
          </w:p>
        </w:tc>
      </w:tr>
      <w:tr w:rsidR="006505FB" w:rsidRPr="00894C46" w:rsidTr="00325457">
        <w:trPr>
          <w:trHeight w:val="3762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Решение Совета </w:t>
            </w:r>
            <w:r w:rsidR="00027F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Майскогорского</w:t>
            </w: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сельского поселения Нижнекамского муниципального района "О земельном налоге" от </w:t>
            </w:r>
            <w:r w:rsidR="00027F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23.07.2018 г. № 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п.4/пп.4.2.3.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граждане, имеющие трех и более детей, за использование земель, предоставленных в соответствии с Законом Республики Татарстан от 18.11.2011 № 90-ЗРТ в собственность бесплатно для индивидуального жилищного строительства, дачного строительства, ведения личного подсобного хозяйства (приусадебный земельный участок), ведения садоводства или огородничества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Граждане, имеющие трех и более детей, за использование земель, предоставленных в соответствии с Законом Республики Татарстан от 18.11.2011 № 90-ЗРТ в собственность бесплатно для индивидуального жилищного строительства, дачного строительства, ведения личного подсобного хозяйства (приусадебный земельный участок), ведения садоводства или огородничества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неограниченный (до даты прекращения действия льготы)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 установлено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Освобождение от уплаты налога: граждане, имеющие трех и более детей, за использование земель, предоставленных в соответствии с Законом Республики Татарстан от 18.11.2011 № 90-ЗРТ в собственность бесплатно для индивидуального жилищного строительства, дачного строительства, ведения личного подсобного хозяйства (приусадебный земельный участок), ведения садоводства или огородничества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Исполнительный комитет </w:t>
            </w:r>
            <w:r w:rsidR="00027F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Майскогорского</w:t>
            </w: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сельского поселения Нижнекамского муниципального района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Социальная поддержка</w:t>
            </w:r>
          </w:p>
        </w:tc>
      </w:tr>
      <w:tr w:rsidR="006505FB" w:rsidRPr="00894C46" w:rsidTr="00325457">
        <w:trPr>
          <w:trHeight w:val="3827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Решение Совета </w:t>
            </w:r>
            <w:r w:rsidR="00027F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Майскогорского</w:t>
            </w: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сельского поселения Нижнекамского муниципального района "О земельном налоге" от </w:t>
            </w:r>
            <w:r w:rsidR="00027F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23.07.2018 г. № 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п.4/пп.4.2.4.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дети граждан, имеющих трех и более детей, за использование земель, предоставленных в соответствии с Законом Республики Татарстан от 18.11.2011 № 90-ЗРТ в собственность бесплатно для индивидуального жилищного строительства, дачного строительства, ведения личного подсобного хозяйства (приусадебный земельный участок), ведения садоводства или огородничества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Дети граждан, имеющих трех и более детей, за использование земель, предоставленных в соответствии с Законом Республики Татарстан от 18.11.2011 № 90-ЗРТ в собственность бесплатно для индивидуального жилищного строительства, дачного строительства, ведения личного подсобного хозяйства (приусадебный земельный участок), ведения садоводства или огородничества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неограниченный (до даты прекращения действия льготы)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 установлено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Освобождение от уплаты налога: дети граждан, имеющих трех и более детей, за использование земель, предоставленных в соответствии с Законом Республики Татарстан от 18.11.2011 № 90-ЗРТ в собственность бесплатно для индивидуального жилищного строительства, дачного строительства, ведения личного подсобного хозяйства (приусадебный земельный участок), ведения садоводства или огородничества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Исполнительный комитет </w:t>
            </w:r>
            <w:r w:rsidR="00027F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Майскогорского</w:t>
            </w: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сельского поселения Нижнекамского муниципального района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Социальная поддержка</w:t>
            </w:r>
          </w:p>
        </w:tc>
      </w:tr>
    </w:tbl>
    <w:p w:rsidR="00195E7B" w:rsidRPr="00894C46" w:rsidRDefault="00195E7B" w:rsidP="006505FB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894C46" w:rsidRPr="00894C46" w:rsidRDefault="00894C46" w:rsidP="006505FB">
      <w:pPr>
        <w:spacing w:after="0" w:line="240" w:lineRule="auto"/>
        <w:rPr>
          <w:rFonts w:ascii="Arial" w:hAnsi="Arial" w:cs="Arial"/>
          <w:sz w:val="16"/>
          <w:szCs w:val="16"/>
        </w:rPr>
      </w:pPr>
    </w:p>
    <w:sectPr w:rsidR="00894C46" w:rsidRPr="00894C46" w:rsidSect="00894C46">
      <w:pgSz w:w="16838" w:h="11906" w:orient="landscape"/>
      <w:pgMar w:top="425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E7B"/>
    <w:rsid w:val="00027FD5"/>
    <w:rsid w:val="00195E7B"/>
    <w:rsid w:val="00325457"/>
    <w:rsid w:val="004754B2"/>
    <w:rsid w:val="006505FB"/>
    <w:rsid w:val="00666AFD"/>
    <w:rsid w:val="00773DE7"/>
    <w:rsid w:val="00894C46"/>
    <w:rsid w:val="009E54E5"/>
    <w:rsid w:val="00A52651"/>
    <w:rsid w:val="00AB7150"/>
    <w:rsid w:val="00EC3F78"/>
    <w:rsid w:val="00F83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9A794"/>
  <w15:docId w15:val="{DC348181-D893-48E3-AAA3-B7B45E626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54B2"/>
    <w:pPr>
      <w:ind w:left="720"/>
      <w:contextualSpacing/>
    </w:pPr>
  </w:style>
  <w:style w:type="paragraph" w:customStyle="1" w:styleId="ConsPlusNormal">
    <w:name w:val="ConsPlusNormal"/>
    <w:rsid w:val="004754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27F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27F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57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2462</Words>
  <Characters>14038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User</cp:lastModifiedBy>
  <cp:revision>2</cp:revision>
  <cp:lastPrinted>2020-06-05T14:07:00Z</cp:lastPrinted>
  <dcterms:created xsi:type="dcterms:W3CDTF">2020-06-09T12:34:00Z</dcterms:created>
  <dcterms:modified xsi:type="dcterms:W3CDTF">2020-06-09T12:34:00Z</dcterms:modified>
</cp:coreProperties>
</file>